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39" w:rsidRPr="00297C03" w:rsidRDefault="006E3F39" w:rsidP="006E3F39">
      <w:pPr>
        <w:pStyle w:val="Corpo"/>
        <w:jc w:val="both"/>
        <w:rPr>
          <w:rFonts w:ascii="Times New Roman" w:hAnsi="Times New Roman" w:cs="Times New Roman"/>
          <w:b/>
          <w:bCs/>
          <w:sz w:val="44"/>
          <w:szCs w:val="44"/>
        </w:rPr>
      </w:pPr>
      <w:r w:rsidRPr="00297C03">
        <w:rPr>
          <w:rFonts w:ascii="Times New Roman" w:hAnsi="Times New Roman" w:cs="Times New Roman"/>
          <w:b/>
          <w:bCs/>
          <w:sz w:val="44"/>
          <w:szCs w:val="44"/>
        </w:rPr>
        <w:t>SAFARI 11 GIORNI KILIMANJARO - ARUSHA - LAGO EYASI - LAGO NATRON - LAGO MANYARA - SERENGETI - NGORONGORO - TARANGIRE</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1° GIORNO  </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Al vostro arrivo in aeroporto sarete accolti dal nostro autista con guida, che vi accompagneranno per l’intera durata del safari, e vi accompagneranno al vostro lodge in Arusha (ci vorrà circa </w:t>
      </w:r>
      <w:proofErr w:type="spellStart"/>
      <w:r w:rsidRPr="00297C03">
        <w:rPr>
          <w:rFonts w:ascii="Times New Roman" w:hAnsi="Times New Roman" w:cs="Times New Roman"/>
          <w:sz w:val="36"/>
          <w:szCs w:val="36"/>
        </w:rPr>
        <w:t>un ora</w:t>
      </w:r>
      <w:proofErr w:type="spellEnd"/>
      <w:r w:rsidRPr="00297C03">
        <w:rPr>
          <w:rFonts w:ascii="Times New Roman" w:hAnsi="Times New Roman" w:cs="Times New Roman"/>
          <w:sz w:val="36"/>
          <w:szCs w:val="36"/>
        </w:rPr>
        <w:t xml:space="preserve"> per farvi raggiungere la vostra destinazione).</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Il pomeriggio e la sera non sono previste attività al fine di garantirvi una adeguata sistemazione e farvi riposare in previsione dei giorni successivi. Nel caso di arrivo in mattinata è possibile organizzare una visita guidata nella città di Arusha. La cena sarà servita nel lodge e a letto presto.</w:t>
      </w:r>
    </w:p>
    <w:p w:rsidR="006E3F39" w:rsidRPr="00297C03" w:rsidRDefault="006E3F39" w:rsidP="006E3F39">
      <w:pPr>
        <w:pStyle w:val="Corpo"/>
        <w:jc w:val="both"/>
        <w:rPr>
          <w:rFonts w:ascii="Times New Roman" w:hAnsi="Times New Roman" w:cs="Times New Roman"/>
          <w:sz w:val="36"/>
          <w:szCs w:val="36"/>
        </w:rPr>
      </w:pPr>
    </w:p>
    <w:p w:rsidR="006E3F39"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2°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partenza dopo colazione (orientativamente per le ore 7:00) per l’Arusha National Park. In aggiunta al Safari in Jeep è assolutamente consigliato il safari a piedi. Vari sentieri si intrecciano ai piedi del Monte Meru, uno dei quali giunge al bordo del cratere di </w:t>
      </w:r>
      <w:proofErr w:type="spellStart"/>
      <w:r w:rsidRPr="00297C03">
        <w:rPr>
          <w:rFonts w:ascii="Times New Roman" w:hAnsi="Times New Roman" w:cs="Times New Roman"/>
          <w:sz w:val="36"/>
          <w:szCs w:val="36"/>
        </w:rPr>
        <w:t>Ngurdoto</w:t>
      </w:r>
      <w:proofErr w:type="spellEnd"/>
      <w:r w:rsidRPr="00297C03">
        <w:rPr>
          <w:rFonts w:ascii="Times New Roman" w:hAnsi="Times New Roman" w:cs="Times New Roman"/>
          <w:sz w:val="36"/>
          <w:szCs w:val="36"/>
        </w:rPr>
        <w:t xml:space="preserve"> offrendo panorami mozzafiato. Pranzo al sacco e alla fine del tour rientro al lodge per la cena e il pernottamento.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3°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partenza dopo colazione (orientativamente per le ore 7:00) verso il Lago </w:t>
      </w:r>
      <w:proofErr w:type="spellStart"/>
      <w:r w:rsidRPr="00297C03">
        <w:rPr>
          <w:rFonts w:ascii="Times New Roman" w:hAnsi="Times New Roman" w:cs="Times New Roman"/>
          <w:sz w:val="36"/>
          <w:szCs w:val="36"/>
        </w:rPr>
        <w:t>Manyara</w:t>
      </w:r>
      <w:proofErr w:type="spellEnd"/>
      <w:r w:rsidRPr="00297C03">
        <w:rPr>
          <w:rFonts w:ascii="Times New Roman" w:hAnsi="Times New Roman" w:cs="Times New Roman"/>
          <w:sz w:val="36"/>
          <w:szCs w:val="36"/>
        </w:rPr>
        <w:t xml:space="preserve"> National Park, una sottile lingua di terra lunga 50 km e larga 8 km, dove è facile incontrare elefanti, gnu, zebre, giraffe, ippopotami, colonie di babbuini, i leoni arboricoli (così chiamati </w:t>
      </w:r>
      <w:proofErr w:type="spellStart"/>
      <w:r w:rsidRPr="00297C03">
        <w:rPr>
          <w:rFonts w:ascii="Times New Roman" w:hAnsi="Times New Roman" w:cs="Times New Roman"/>
          <w:sz w:val="36"/>
          <w:szCs w:val="36"/>
        </w:rPr>
        <w:t>perchè</w:t>
      </w:r>
      <w:proofErr w:type="spellEnd"/>
      <w:r w:rsidRPr="00297C03">
        <w:rPr>
          <w:rFonts w:ascii="Times New Roman" w:hAnsi="Times New Roman" w:cs="Times New Roman"/>
          <w:sz w:val="36"/>
          <w:szCs w:val="36"/>
        </w:rPr>
        <w:t xml:space="preserve"> sono soliti arrampicarsi sugli alberi).</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lastRenderedPageBreak/>
        <w:t>Nel parco è molto diffuso il birdwatching grazie ad un’avifauna molto variegata composta da: fenicotteri rosa, aironi, cicogne e pellicani sulle sponde del lago.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Pranzo al sacco e nel pomeriggio, prima del tramonto, rientro al lodge per la cena e il pernottamento.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4°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dopo colazione (orientativamente per le ore 7:00) partenza per il Lago </w:t>
      </w:r>
      <w:proofErr w:type="spellStart"/>
      <w:r w:rsidRPr="00297C03">
        <w:rPr>
          <w:rFonts w:ascii="Times New Roman" w:hAnsi="Times New Roman" w:cs="Times New Roman"/>
          <w:sz w:val="36"/>
          <w:szCs w:val="36"/>
        </w:rPr>
        <w:t>Eyasi</w:t>
      </w:r>
      <w:proofErr w:type="spellEnd"/>
      <w:r w:rsidRPr="00297C03">
        <w:rPr>
          <w:rFonts w:ascii="Times New Roman" w:hAnsi="Times New Roman" w:cs="Times New Roman"/>
          <w:sz w:val="36"/>
          <w:szCs w:val="36"/>
        </w:rPr>
        <w:t xml:space="preserve">, famoso oltre che per la sua avifauna composta da pellicani e fenicotteri, </w:t>
      </w:r>
      <w:proofErr w:type="spellStart"/>
      <w:r w:rsidRPr="00297C03">
        <w:rPr>
          <w:rFonts w:ascii="Times New Roman" w:hAnsi="Times New Roman" w:cs="Times New Roman"/>
          <w:sz w:val="36"/>
          <w:szCs w:val="36"/>
        </w:rPr>
        <w:t>perchè</w:t>
      </w:r>
      <w:proofErr w:type="spellEnd"/>
      <w:r w:rsidRPr="00297C03">
        <w:rPr>
          <w:rFonts w:ascii="Times New Roman" w:hAnsi="Times New Roman" w:cs="Times New Roman"/>
          <w:sz w:val="36"/>
          <w:szCs w:val="36"/>
        </w:rPr>
        <w:t xml:space="preserve"> lungo le sue sponde ospita due tribù autoctone, i </w:t>
      </w:r>
      <w:proofErr w:type="spellStart"/>
      <w:r w:rsidRPr="00297C03">
        <w:rPr>
          <w:rFonts w:ascii="Times New Roman" w:hAnsi="Times New Roman" w:cs="Times New Roman"/>
          <w:sz w:val="36"/>
          <w:szCs w:val="36"/>
        </w:rPr>
        <w:t>Datoga</w:t>
      </w:r>
      <w:proofErr w:type="spellEnd"/>
      <w:r w:rsidRPr="00297C03">
        <w:rPr>
          <w:rFonts w:ascii="Times New Roman" w:hAnsi="Times New Roman" w:cs="Times New Roman"/>
          <w:sz w:val="36"/>
          <w:szCs w:val="36"/>
        </w:rPr>
        <w:t xml:space="preserve"> e gli </w:t>
      </w:r>
      <w:proofErr w:type="spellStart"/>
      <w:r w:rsidRPr="00297C03">
        <w:rPr>
          <w:rFonts w:ascii="Times New Roman" w:hAnsi="Times New Roman" w:cs="Times New Roman"/>
          <w:sz w:val="36"/>
          <w:szCs w:val="36"/>
        </w:rPr>
        <w:t>Hadzabe</w:t>
      </w:r>
      <w:proofErr w:type="spellEnd"/>
      <w:r w:rsidRPr="00297C03">
        <w:rPr>
          <w:rFonts w:ascii="Times New Roman" w:hAnsi="Times New Roman" w:cs="Times New Roman"/>
          <w:sz w:val="36"/>
          <w:szCs w:val="36"/>
        </w:rPr>
        <w:t xml:space="preserve">. I </w:t>
      </w:r>
      <w:proofErr w:type="spellStart"/>
      <w:r w:rsidRPr="00297C03">
        <w:rPr>
          <w:rFonts w:ascii="Times New Roman" w:hAnsi="Times New Roman" w:cs="Times New Roman"/>
          <w:sz w:val="36"/>
          <w:szCs w:val="36"/>
        </w:rPr>
        <w:t>Datoga</w:t>
      </w:r>
      <w:proofErr w:type="spellEnd"/>
      <w:r w:rsidRPr="00297C03">
        <w:rPr>
          <w:rFonts w:ascii="Times New Roman" w:hAnsi="Times New Roman" w:cs="Times New Roman"/>
          <w:sz w:val="36"/>
          <w:szCs w:val="36"/>
        </w:rPr>
        <w:t xml:space="preserve"> sono famosi per la lavorazione del ferro e per la loro cultura molto simile a quella dei Masai. Gli </w:t>
      </w:r>
      <w:proofErr w:type="spellStart"/>
      <w:r w:rsidRPr="00297C03">
        <w:rPr>
          <w:rFonts w:ascii="Times New Roman" w:hAnsi="Times New Roman" w:cs="Times New Roman"/>
          <w:sz w:val="36"/>
          <w:szCs w:val="36"/>
        </w:rPr>
        <w:t>Hadzabe</w:t>
      </w:r>
      <w:proofErr w:type="spellEnd"/>
      <w:r w:rsidRPr="00297C03">
        <w:rPr>
          <w:rFonts w:ascii="Times New Roman" w:hAnsi="Times New Roman" w:cs="Times New Roman"/>
          <w:sz w:val="36"/>
          <w:szCs w:val="36"/>
        </w:rPr>
        <w:t xml:space="preserve"> si ritiene siano gli ultimi cacciatori - raccoglitori dell’Africa orientale e vivono qui da oltre 10mila anni grazie alla loro </w:t>
      </w:r>
      <w:proofErr w:type="spellStart"/>
      <w:r w:rsidRPr="00297C03">
        <w:rPr>
          <w:rFonts w:ascii="Times New Roman" w:hAnsi="Times New Roman" w:cs="Times New Roman"/>
          <w:sz w:val="36"/>
          <w:szCs w:val="36"/>
        </w:rPr>
        <w:t>autosussitenza</w:t>
      </w:r>
      <w:proofErr w:type="spellEnd"/>
      <w:r w:rsidRPr="00297C03">
        <w:rPr>
          <w:rFonts w:ascii="Times New Roman" w:hAnsi="Times New Roman" w:cs="Times New Roman"/>
          <w:sz w:val="36"/>
          <w:szCs w:val="36"/>
        </w:rPr>
        <w:t>. Singolare è anche il loro linguaggio, fatto di “schiocchi”. Pranzo al sacco e al termine dell’escursione rientro al lodge per la cena e il pernottamento.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p>
    <w:p w:rsidR="006E3F39"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5°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partenza dopo colazione (orientativamente per le ore 7:00) per l’area protetta del </w:t>
      </w:r>
      <w:proofErr w:type="spellStart"/>
      <w:r w:rsidRPr="00297C03">
        <w:rPr>
          <w:rFonts w:ascii="Times New Roman" w:hAnsi="Times New Roman" w:cs="Times New Roman"/>
          <w:sz w:val="36"/>
          <w:szCs w:val="36"/>
        </w:rPr>
        <w:t>Ngorongoro</w:t>
      </w:r>
      <w:proofErr w:type="spellEnd"/>
      <w:r w:rsidRPr="00297C03">
        <w:rPr>
          <w:rFonts w:ascii="Times New Roman" w:hAnsi="Times New Roman" w:cs="Times New Roman"/>
          <w:sz w:val="36"/>
          <w:szCs w:val="36"/>
        </w:rPr>
        <w:t>. Partendo dall’apice della caldera del vulcano (inattivo) si scenderà fin dentro il cratere, venendo in contatto con la fauna locale (leoni, leonesse, iene, sciacalli, zebre, gnu, ippopotami, gazzelle, e tanti altri).</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Pranzo al sacco e nel pomeriggio, prima della chiusura del parco, direzione </w:t>
      </w:r>
      <w:proofErr w:type="spellStart"/>
      <w:r w:rsidRPr="00297C03">
        <w:rPr>
          <w:rFonts w:ascii="Times New Roman" w:hAnsi="Times New Roman" w:cs="Times New Roman"/>
          <w:sz w:val="36"/>
          <w:szCs w:val="36"/>
        </w:rPr>
        <w:t>Serengeti</w:t>
      </w:r>
      <w:proofErr w:type="spellEnd"/>
      <w:r w:rsidRPr="00297C03">
        <w:rPr>
          <w:rFonts w:ascii="Times New Roman" w:hAnsi="Times New Roman" w:cs="Times New Roman"/>
          <w:sz w:val="36"/>
          <w:szCs w:val="36"/>
        </w:rPr>
        <w:t xml:space="preserve"> per la cena e il pernottamento nel lodge o nel campo tendato.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6°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partenza dopo colazione (orientativamente per le ore 7:00) per il fotosafari nel Parco </w:t>
      </w:r>
      <w:r w:rsidRPr="00297C03">
        <w:rPr>
          <w:rFonts w:ascii="Times New Roman" w:hAnsi="Times New Roman" w:cs="Times New Roman"/>
          <w:sz w:val="36"/>
          <w:szCs w:val="36"/>
        </w:rPr>
        <w:lastRenderedPageBreak/>
        <w:t xml:space="preserve">Nazionale del </w:t>
      </w:r>
      <w:proofErr w:type="spellStart"/>
      <w:r w:rsidRPr="00297C03">
        <w:rPr>
          <w:rFonts w:ascii="Times New Roman" w:hAnsi="Times New Roman" w:cs="Times New Roman"/>
          <w:sz w:val="36"/>
          <w:szCs w:val="36"/>
        </w:rPr>
        <w:t>Serengeti</w:t>
      </w:r>
      <w:proofErr w:type="spellEnd"/>
      <w:r w:rsidRPr="00297C03">
        <w:rPr>
          <w:rFonts w:ascii="Times New Roman" w:hAnsi="Times New Roman" w:cs="Times New Roman"/>
          <w:sz w:val="36"/>
          <w:szCs w:val="36"/>
        </w:rPr>
        <w:t>, alla ricerca di ghepardi, leoni, leopardi, iene, gazzelle, elefanti, gnu, zebre, facoceri, giraffe e rinoceronti nelle sconfinate pianure di uno dei più spettacolari scenari dell’intero pianeta.</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Pranzo al sacco e nel pomeriggio, al tramonto, rientro al campo tendato per la cena e il pernottamento.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7°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partenza dopo colazione (orientativamente per le ore 7:00) per un nuovo giorno nel Parco Nazionale del </w:t>
      </w:r>
      <w:proofErr w:type="spellStart"/>
      <w:r w:rsidRPr="00297C03">
        <w:rPr>
          <w:rFonts w:ascii="Times New Roman" w:hAnsi="Times New Roman" w:cs="Times New Roman"/>
          <w:sz w:val="36"/>
          <w:szCs w:val="36"/>
        </w:rPr>
        <w:t>Serengeti</w:t>
      </w:r>
      <w:proofErr w:type="spellEnd"/>
      <w:r w:rsidRPr="00297C03">
        <w:rPr>
          <w:rFonts w:ascii="Times New Roman" w:hAnsi="Times New Roman" w:cs="Times New Roman"/>
          <w:sz w:val="36"/>
          <w:szCs w:val="36"/>
        </w:rPr>
        <w:t xml:space="preserve"> alla ricerca degli animali, con possibilità di assistere a sessioni di caccia, accoppiamenti e alla ricerca del più difficile dei BIG FIVE da incontrare: il rinoceronte. Pranzo al sacco e nel pomeriggio, al tramonto, rientro al campo tendato per la cena e il pernottamento.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8°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partenza dopo colazione (orientativamente per le ore 7:00) partenza per il remoto Lago Natron dove, durante il periodo degli accoppiamenti, si radunano più di tre milioni di fenicotteri in un incredibile spettacolo della natura, poi si prosegue per l’escursione presso le cascate del fiume </w:t>
      </w:r>
      <w:proofErr w:type="spellStart"/>
      <w:r w:rsidRPr="00297C03">
        <w:rPr>
          <w:rFonts w:ascii="Times New Roman" w:hAnsi="Times New Roman" w:cs="Times New Roman"/>
          <w:sz w:val="36"/>
          <w:szCs w:val="36"/>
        </w:rPr>
        <w:t>Engaresero</w:t>
      </w:r>
      <w:proofErr w:type="spellEnd"/>
      <w:r w:rsidRPr="00297C03">
        <w:rPr>
          <w:rFonts w:ascii="Times New Roman" w:hAnsi="Times New Roman" w:cs="Times New Roman"/>
          <w:sz w:val="36"/>
          <w:szCs w:val="36"/>
        </w:rPr>
        <w:t>. Pranzo al sacco e poi, dopo l’escursione, rientro al lodge per la cena e il pernottamento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 9°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partenza dopo colazione (orientativamente per le ore 7:00) per la visita al Parco Nazionale del </w:t>
      </w:r>
      <w:proofErr w:type="spellStart"/>
      <w:proofErr w:type="gramStart"/>
      <w:r w:rsidRPr="00297C03">
        <w:rPr>
          <w:rFonts w:ascii="Times New Roman" w:hAnsi="Times New Roman" w:cs="Times New Roman"/>
          <w:sz w:val="36"/>
          <w:szCs w:val="36"/>
        </w:rPr>
        <w:t>Tarangire,che</w:t>
      </w:r>
      <w:proofErr w:type="spellEnd"/>
      <w:proofErr w:type="gramEnd"/>
      <w:r w:rsidRPr="00297C03">
        <w:rPr>
          <w:rFonts w:ascii="Times New Roman" w:hAnsi="Times New Roman" w:cs="Times New Roman"/>
          <w:sz w:val="36"/>
          <w:szCs w:val="36"/>
        </w:rPr>
        <w:t xml:space="preserve"> nonostante la vicinanza ad altri parchi ben più noti, ha una concentrazione di animali seconda solo al Parco Nazionale del </w:t>
      </w:r>
      <w:proofErr w:type="spellStart"/>
      <w:r w:rsidRPr="00297C03">
        <w:rPr>
          <w:rFonts w:ascii="Times New Roman" w:hAnsi="Times New Roman" w:cs="Times New Roman"/>
          <w:sz w:val="36"/>
          <w:szCs w:val="36"/>
        </w:rPr>
        <w:t>Serengeti</w:t>
      </w:r>
      <w:proofErr w:type="spellEnd"/>
      <w:r w:rsidRPr="00297C03">
        <w:rPr>
          <w:rFonts w:ascii="Times New Roman" w:hAnsi="Times New Roman" w:cs="Times New Roman"/>
          <w:sz w:val="36"/>
          <w:szCs w:val="36"/>
        </w:rPr>
        <w:t xml:space="preserve">, oltre alla maggiore densità al mondo di elefanti. Nel parco sono presenti circa 700 leoni, un’avifauna molto </w:t>
      </w:r>
      <w:r w:rsidRPr="00297C03">
        <w:rPr>
          <w:rFonts w:ascii="Times New Roman" w:hAnsi="Times New Roman" w:cs="Times New Roman"/>
          <w:sz w:val="36"/>
          <w:szCs w:val="36"/>
        </w:rPr>
        <w:lastRenderedPageBreak/>
        <w:t>variegata e il classico ambiente della savana con acacie a ombrello, baobab e i tradizionali grandi predatori africani. Pranzo al sacco e poi, dopo il safari, rientro al lodge per la cena e il pernottamento.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10°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Sveglia di primo mattino e dopo colazione partenza per il </w:t>
      </w:r>
      <w:proofErr w:type="spellStart"/>
      <w:r w:rsidRPr="00297C03">
        <w:rPr>
          <w:rFonts w:ascii="Times New Roman" w:hAnsi="Times New Roman" w:cs="Times New Roman"/>
          <w:sz w:val="36"/>
          <w:szCs w:val="36"/>
        </w:rPr>
        <w:t>Kilimanjaro</w:t>
      </w:r>
      <w:proofErr w:type="spellEnd"/>
      <w:r w:rsidRPr="00297C03">
        <w:rPr>
          <w:rFonts w:ascii="Times New Roman" w:hAnsi="Times New Roman" w:cs="Times New Roman"/>
          <w:sz w:val="36"/>
          <w:szCs w:val="36"/>
        </w:rPr>
        <w:t xml:space="preserve"> National Park con inizio alla Porta </w:t>
      </w:r>
      <w:proofErr w:type="spellStart"/>
      <w:r w:rsidRPr="00297C03">
        <w:rPr>
          <w:rFonts w:ascii="Times New Roman" w:hAnsi="Times New Roman" w:cs="Times New Roman"/>
          <w:sz w:val="36"/>
          <w:szCs w:val="36"/>
        </w:rPr>
        <w:t>Marangu</w:t>
      </w:r>
      <w:proofErr w:type="spellEnd"/>
      <w:r w:rsidRPr="00297C03">
        <w:rPr>
          <w:rFonts w:ascii="Times New Roman" w:hAnsi="Times New Roman" w:cs="Times New Roman"/>
          <w:sz w:val="36"/>
          <w:szCs w:val="36"/>
        </w:rPr>
        <w:t xml:space="preserve"> (a 1980 m) e sbrigate le formalità per la registrazione daremo inizio alla nostra scalata nella foresta pluviale. Durante l’escursione avremo la possibilità di incontrare diversi animali e fate attenzione alla fauna selvatica (Scimmie </w:t>
      </w:r>
      <w:proofErr w:type="spellStart"/>
      <w:r w:rsidRPr="00297C03">
        <w:rPr>
          <w:rFonts w:ascii="Times New Roman" w:hAnsi="Times New Roman" w:cs="Times New Roman"/>
          <w:sz w:val="36"/>
          <w:szCs w:val="36"/>
        </w:rPr>
        <w:t>Colobus</w:t>
      </w:r>
      <w:proofErr w:type="spellEnd"/>
      <w:r w:rsidRPr="00297C03">
        <w:rPr>
          <w:rFonts w:ascii="Times New Roman" w:hAnsi="Times New Roman" w:cs="Times New Roman"/>
          <w:sz w:val="36"/>
          <w:szCs w:val="36"/>
        </w:rPr>
        <w:t xml:space="preserve">). Dopo 3/4 ore di ascesa raggiungeremo la Capanna Mandara (2700 m). Ogni capanna in legno ospita 6/8 letti a castello per un totale di 60 escursionisti, con illuminazione generata dall’energia del sole. Il campo è servito da una sorgente non lontana di acqua che i facchini faranno bollire per bere e lavarsi. I bagni (con sciacquone) sono accanto alla capanna centrale. Nel pomeriggio lo chef preparerà uno spuntino e poi successivamente la cena per i clienti. Di notte le temperature possono scendere di molto quindi preparatevi! </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11° GIORNO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Dopo colazione sarete accompagnati in aeroporto se il vostro volo è programmato per la mattina o per il primo pomeriggio, altrimenti avrete a disposizione l’intera mattinata per una visita alla città di Arusha qualora il vostro volo fosse programmato per la serata.</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Il pacchetto </w:t>
      </w:r>
      <w:r w:rsidRPr="00297C03">
        <w:rPr>
          <w:rFonts w:ascii="Times New Roman" w:hAnsi="Times New Roman" w:cs="Times New Roman"/>
          <w:b/>
          <w:bCs/>
          <w:sz w:val="36"/>
          <w:szCs w:val="36"/>
        </w:rPr>
        <w:t>COMPRENDE</w:t>
      </w:r>
      <w:r w:rsidRPr="00297C03">
        <w:rPr>
          <w:rFonts w:ascii="Times New Roman" w:hAnsi="Times New Roman" w:cs="Times New Roman"/>
          <w:sz w:val="36"/>
          <w:szCs w:val="36"/>
        </w:rPr>
        <w:t>:</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-Fuoristrada 4x4 equipaggiato per il safari con snack, acqua, caffè americano, bibite e Wi-Fi;</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-Pensione completa nei lodge o campi tendati, escluse bevande (i pranzi durante il safari saranno al sacco);</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-Ingressi ai parchi e alle aree protette;</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-Guida parlante italiano o inglese;</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lastRenderedPageBreak/>
        <w:t>-Trasferimenti da e per l’aeroporto (Kilimangiaro o Arusha);</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-Polizza Assicurativa con aviotrasporto in caso di infortunio.</w:t>
      </w:r>
    </w:p>
    <w:p w:rsidR="006E3F39" w:rsidRPr="00297C03" w:rsidRDefault="006E3F39" w:rsidP="006E3F39">
      <w:pPr>
        <w:pStyle w:val="Corpo"/>
        <w:jc w:val="both"/>
        <w:rPr>
          <w:rFonts w:ascii="Times New Roman" w:hAnsi="Times New Roman" w:cs="Times New Roman"/>
          <w:sz w:val="36"/>
          <w:szCs w:val="36"/>
        </w:rPr>
      </w:pP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 xml:space="preserve">Il pacchetto </w:t>
      </w:r>
      <w:r w:rsidRPr="00297C03">
        <w:rPr>
          <w:rFonts w:ascii="Times New Roman" w:hAnsi="Times New Roman" w:cs="Times New Roman"/>
          <w:b/>
          <w:bCs/>
          <w:sz w:val="36"/>
          <w:szCs w:val="36"/>
        </w:rPr>
        <w:t>NON COMPRENDE</w:t>
      </w:r>
      <w:r w:rsidRPr="00297C03">
        <w:rPr>
          <w:rFonts w:ascii="Times New Roman" w:hAnsi="Times New Roman" w:cs="Times New Roman"/>
          <w:sz w:val="36"/>
          <w:szCs w:val="36"/>
        </w:rPr>
        <w:t>:</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-Voli internazionali e locali;</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-Visto di ingresso (50 USD);</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-Mance alle guide e agli autisti;</w:t>
      </w:r>
    </w:p>
    <w:p w:rsidR="006E3F39" w:rsidRPr="00297C03" w:rsidRDefault="006E3F39" w:rsidP="006E3F39">
      <w:pPr>
        <w:pStyle w:val="Corpo"/>
        <w:jc w:val="both"/>
        <w:rPr>
          <w:rFonts w:ascii="Times New Roman" w:hAnsi="Times New Roman" w:cs="Times New Roman"/>
          <w:sz w:val="36"/>
          <w:szCs w:val="36"/>
        </w:rPr>
      </w:pPr>
      <w:r w:rsidRPr="00297C03">
        <w:rPr>
          <w:rFonts w:ascii="Times New Roman" w:hAnsi="Times New Roman" w:cs="Times New Roman"/>
          <w:sz w:val="36"/>
          <w:szCs w:val="36"/>
        </w:rPr>
        <w:t>-Bevande nei lodge e nei campi tendati (ad esclusione dell’acqua)</w:t>
      </w:r>
    </w:p>
    <w:p w:rsidR="00BC710E" w:rsidRDefault="00BC710E">
      <w:bookmarkStart w:id="0" w:name="_GoBack"/>
      <w:bookmarkEnd w:id="0"/>
    </w:p>
    <w:sectPr w:rsidR="00BC71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39"/>
    <w:rsid w:val="001C29ED"/>
    <w:rsid w:val="006E3F39"/>
    <w:rsid w:val="00A8294C"/>
    <w:rsid w:val="00B65762"/>
    <w:rsid w:val="00BC7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D0F8D-9690-4D62-9744-6D827C62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6E3F3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Grasso</dc:creator>
  <cp:keywords/>
  <dc:description/>
  <cp:lastModifiedBy>Giuseppe Grasso</cp:lastModifiedBy>
  <cp:revision>1</cp:revision>
  <dcterms:created xsi:type="dcterms:W3CDTF">2020-02-01T17:23:00Z</dcterms:created>
  <dcterms:modified xsi:type="dcterms:W3CDTF">2020-02-01T17:23:00Z</dcterms:modified>
</cp:coreProperties>
</file>